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222D3" w14:textId="1D323143" w:rsidR="00F978F7" w:rsidRDefault="00F978F7" w:rsidP="00F978F7">
      <w:pPr>
        <w:jc w:val="center"/>
      </w:pPr>
      <w:r>
        <w:rPr>
          <w:noProof/>
        </w:rPr>
        <w:drawing>
          <wp:inline distT="0" distB="0" distL="0" distR="0" wp14:anchorId="2998899E" wp14:editId="60189039">
            <wp:extent cx="798650" cy="807057"/>
            <wp:effectExtent l="0" t="0" r="1905" b="0"/>
            <wp:docPr id="2" name="Picture 2" descr="http://www.netstate.com/states/symb/seals/images/seal_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www.netstate.com/states/symb/seals/images/seal_cal.gif"/>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3936" cy="812399"/>
                    </a:xfrm>
                    <a:prstGeom prst="rect">
                      <a:avLst/>
                    </a:prstGeom>
                    <a:noFill/>
                    <a:ln>
                      <a:noFill/>
                    </a:ln>
                  </pic:spPr>
                </pic:pic>
              </a:graphicData>
            </a:graphic>
          </wp:inline>
        </w:drawing>
      </w:r>
    </w:p>
    <w:p w14:paraId="27D34871" w14:textId="77777777" w:rsidR="00F978F7" w:rsidRDefault="00F978F7"/>
    <w:p w14:paraId="7C44E671" w14:textId="2961CBC7" w:rsidR="00A53A55" w:rsidRDefault="00A53A55">
      <w:r>
        <w:t xml:space="preserve">Superior Court of California, County of Sierra </w:t>
      </w:r>
    </w:p>
    <w:p w14:paraId="37BB3731" w14:textId="77777777" w:rsidR="006C15DF" w:rsidRDefault="00A53A55" w:rsidP="00A53A55">
      <w:pPr>
        <w:spacing w:after="0"/>
        <w:jc w:val="center"/>
        <w:rPr>
          <w:b/>
          <w:bCs/>
          <w:sz w:val="24"/>
          <w:szCs w:val="24"/>
        </w:rPr>
      </w:pPr>
      <w:r w:rsidRPr="00A53A55">
        <w:rPr>
          <w:b/>
          <w:bCs/>
          <w:sz w:val="24"/>
          <w:szCs w:val="24"/>
        </w:rPr>
        <w:t xml:space="preserve">Notice of Intent to Escheat Unclaimed Funds on Deposit </w:t>
      </w:r>
    </w:p>
    <w:p w14:paraId="706B1787" w14:textId="244120F4" w:rsidR="00A53A55" w:rsidRDefault="00A53A55" w:rsidP="006C15DF">
      <w:pPr>
        <w:spacing w:after="0"/>
        <w:jc w:val="center"/>
        <w:rPr>
          <w:b/>
          <w:bCs/>
          <w:sz w:val="24"/>
          <w:szCs w:val="24"/>
        </w:rPr>
      </w:pPr>
      <w:r w:rsidRPr="00A53A55">
        <w:rPr>
          <w:b/>
          <w:bCs/>
          <w:sz w:val="24"/>
          <w:szCs w:val="24"/>
        </w:rPr>
        <w:t>or Held by the Court under Government Code §68084.1</w:t>
      </w:r>
    </w:p>
    <w:p w14:paraId="29D50210" w14:textId="77777777" w:rsidR="00A53A55" w:rsidRPr="00A53A55" w:rsidRDefault="00A53A55" w:rsidP="00A53A55">
      <w:pPr>
        <w:spacing w:after="0"/>
        <w:jc w:val="center"/>
        <w:rPr>
          <w:b/>
          <w:bCs/>
          <w:sz w:val="24"/>
          <w:szCs w:val="24"/>
        </w:rPr>
      </w:pPr>
    </w:p>
    <w:p w14:paraId="25BA817A" w14:textId="5F9A037A" w:rsidR="00A53A55" w:rsidRDefault="00A53A55">
      <w:r>
        <w:t>You are hereby advised that the Superior Court has funds on deposit in</w:t>
      </w:r>
      <w:r w:rsidR="00023E33">
        <w:t xml:space="preserve"> </w:t>
      </w:r>
      <w:r w:rsidR="00825FC9">
        <w:t xml:space="preserve">the </w:t>
      </w:r>
      <w:r w:rsidR="00825FC9">
        <w:rPr>
          <w:b/>
          <w:bCs/>
        </w:rPr>
        <w:t>UNIFORM CIVIL FEES</w:t>
      </w:r>
      <w:r w:rsidR="003C5FE1">
        <w:t xml:space="preserve"> account </w:t>
      </w:r>
      <w:r>
        <w:t xml:space="preserve">in the amount of </w:t>
      </w:r>
      <w:r w:rsidRPr="00825FC9">
        <w:rPr>
          <w:b/>
          <w:bCs/>
        </w:rPr>
        <w:t>$</w:t>
      </w:r>
      <w:r w:rsidR="00825FC9" w:rsidRPr="00825FC9">
        <w:rPr>
          <w:b/>
          <w:bCs/>
        </w:rPr>
        <w:t>2,</w:t>
      </w:r>
      <w:r w:rsidR="004E6EB6">
        <w:rPr>
          <w:b/>
          <w:bCs/>
        </w:rPr>
        <w:t>686.66</w:t>
      </w:r>
      <w:r w:rsidR="00545849">
        <w:rPr>
          <w:b/>
          <w:bCs/>
        </w:rPr>
        <w:t xml:space="preserve"> </w:t>
      </w:r>
      <w:r>
        <w:t>that have not been claimed for at least three years since the payment was issued or the funds first became eligible for distribution. Under Gov. Code § 68084.1(a), the funds will become the property o</w:t>
      </w:r>
      <w:r w:rsidR="004B05EF">
        <w:t>f</w:t>
      </w:r>
      <w:r>
        <w:t xml:space="preserve"> </w:t>
      </w:r>
      <w:r w:rsidR="003C5FE1">
        <w:t>Sierra County</w:t>
      </w:r>
      <w:r w:rsidR="00D46D6B">
        <w:t xml:space="preserve"> Superior Court</w:t>
      </w:r>
      <w:r w:rsidR="003C5FE1">
        <w:t xml:space="preserve"> if</w:t>
      </w:r>
      <w:r>
        <w:t xml:space="preserve"> the owner(s) fail to present a claim or file a verified complaint seeking the recovery of the funds by </w:t>
      </w:r>
      <w:r w:rsidR="00545849">
        <w:rPr>
          <w:b/>
          <w:bCs/>
        </w:rPr>
        <w:t>September 15</w:t>
      </w:r>
      <w:r w:rsidR="00820EA3">
        <w:rPr>
          <w:b/>
          <w:bCs/>
        </w:rPr>
        <w:t>, 2023</w:t>
      </w:r>
      <w:r>
        <w:t xml:space="preserve">, a date not less than 45 days nor more than 60 days after first publication of this notice. </w:t>
      </w:r>
    </w:p>
    <w:p w14:paraId="5D1419B3" w14:textId="796A1E06" w:rsidR="000770CB" w:rsidRDefault="00A53A55">
      <w:r>
        <w:t xml:space="preserve">If you believe that you, or a person for whom you are a legal guardian or representative, are entitled to all or a portion of the funds held by the Superior Court, you must submit the claim form available on the Court’s website or file and serve a verified complaint no later than </w:t>
      </w:r>
      <w:r w:rsidR="00545849">
        <w:rPr>
          <w:b/>
          <w:bCs/>
        </w:rPr>
        <w:t>September 15,</w:t>
      </w:r>
      <w:r w:rsidR="00820EA3">
        <w:rPr>
          <w:b/>
          <w:bCs/>
        </w:rPr>
        <w:t xml:space="preserve"> 2023</w:t>
      </w:r>
      <w:r>
        <w:t xml:space="preserve">. The claim form will include the claimants name, address, amount of claim, basis for the claim, and the reason why prior claims for the funds was not made. The claim form must be submitted before the date designated herein. More information, including claim forms and instructions for filing a claim is available on the Court’s website at </w:t>
      </w:r>
      <w:hyperlink r:id="rId5" w:history="1">
        <w:r w:rsidR="000770CB" w:rsidRPr="009A32E2">
          <w:rPr>
            <w:rStyle w:val="Hyperlink"/>
          </w:rPr>
          <w:t>www.sierra.courts.ca.gov</w:t>
        </w:r>
      </w:hyperlink>
      <w:r w:rsidR="000770CB">
        <w:t xml:space="preserve">, </w:t>
      </w:r>
      <w:r>
        <w:t xml:space="preserve">under Public Notices. </w:t>
      </w:r>
    </w:p>
    <w:p w14:paraId="5C39CA7B" w14:textId="6899530D" w:rsidR="000770CB" w:rsidRDefault="00A53A55">
      <w:r>
        <w:t xml:space="preserve">Claims and inquiries related to escheatment can be mailed to: </w:t>
      </w:r>
    </w:p>
    <w:p w14:paraId="339FF7D9" w14:textId="77777777" w:rsidR="000770CB" w:rsidRDefault="00A53A55" w:rsidP="000770CB">
      <w:pPr>
        <w:spacing w:after="0"/>
        <w:jc w:val="center"/>
      </w:pPr>
      <w:r>
        <w:t xml:space="preserve">Superior Court of California, County of </w:t>
      </w:r>
      <w:r w:rsidR="000770CB">
        <w:t>Sierra</w:t>
      </w:r>
    </w:p>
    <w:p w14:paraId="44A0D0A1" w14:textId="77777777" w:rsidR="000770CB" w:rsidRDefault="00A53A55" w:rsidP="000770CB">
      <w:pPr>
        <w:spacing w:after="0"/>
        <w:jc w:val="center"/>
      </w:pPr>
      <w:r>
        <w:t xml:space="preserve"> Attention: </w:t>
      </w:r>
      <w:r w:rsidR="000770CB">
        <w:t>Escheat</w:t>
      </w:r>
    </w:p>
    <w:p w14:paraId="798DEB66" w14:textId="77777777" w:rsidR="000770CB" w:rsidRDefault="00A53A55" w:rsidP="000770CB">
      <w:pPr>
        <w:spacing w:after="0"/>
        <w:jc w:val="center"/>
      </w:pPr>
      <w:r>
        <w:t xml:space="preserve"> P.O. Box </w:t>
      </w:r>
      <w:r w:rsidR="000770CB">
        <w:t>476</w:t>
      </w:r>
    </w:p>
    <w:p w14:paraId="0E6918D0" w14:textId="69C93F96" w:rsidR="009D5838" w:rsidRDefault="000770CB" w:rsidP="000770CB">
      <w:pPr>
        <w:spacing w:after="0"/>
        <w:jc w:val="center"/>
      </w:pPr>
      <w:r>
        <w:t>Downieville, CA 95936</w:t>
      </w:r>
    </w:p>
    <w:sectPr w:rsidR="009D5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55"/>
    <w:rsid w:val="00023E33"/>
    <w:rsid w:val="000770CB"/>
    <w:rsid w:val="002B4FDE"/>
    <w:rsid w:val="003C5FE1"/>
    <w:rsid w:val="004B05EF"/>
    <w:rsid w:val="004E6EB6"/>
    <w:rsid w:val="00545849"/>
    <w:rsid w:val="006C15DF"/>
    <w:rsid w:val="00820EA3"/>
    <w:rsid w:val="00825FC9"/>
    <w:rsid w:val="00993D7A"/>
    <w:rsid w:val="009D5838"/>
    <w:rsid w:val="00A53A55"/>
    <w:rsid w:val="00D46D6B"/>
    <w:rsid w:val="00F9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54C4"/>
  <w15:chartTrackingRefBased/>
  <w15:docId w15:val="{04E7DE41-130F-4093-A496-8F376CE3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0CB"/>
    <w:rPr>
      <w:color w:val="0563C1" w:themeColor="hyperlink"/>
      <w:u w:val="single"/>
    </w:rPr>
  </w:style>
  <w:style w:type="character" w:styleId="UnresolvedMention">
    <w:name w:val="Unresolved Mention"/>
    <w:basedOn w:val="DefaultParagraphFont"/>
    <w:uiPriority w:val="99"/>
    <w:semiHidden/>
    <w:unhideWhenUsed/>
    <w:rsid w:val="00077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erra.courts.ca.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Jean-Anne Cheatham</dc:creator>
  <cp:keywords/>
  <dc:description/>
  <cp:lastModifiedBy>Jean-Anne Cheatham</cp:lastModifiedBy>
  <cp:revision>5</cp:revision>
  <cp:lastPrinted>2023-03-24T21:24:00Z</cp:lastPrinted>
  <dcterms:created xsi:type="dcterms:W3CDTF">2023-03-24T21:24:00Z</dcterms:created>
  <dcterms:modified xsi:type="dcterms:W3CDTF">2023-07-17T20:59:00Z</dcterms:modified>
</cp:coreProperties>
</file>